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106E" w14:textId="77777777" w:rsidR="008C2554" w:rsidRDefault="007A7F19" w:rsidP="007A7F19">
      <w:pPr>
        <w:rPr>
          <w:rFonts w:ascii="Times" w:hAnsi="Times"/>
          <w:b/>
        </w:rPr>
      </w:pPr>
      <w:r>
        <w:rPr>
          <w:rFonts w:ascii="Times" w:hAnsi="Times"/>
          <w:b/>
        </w:rPr>
        <w:t>FOR RELEASE ON JANUARY 29</w:t>
      </w:r>
      <w:r w:rsidRPr="007A7F19">
        <w:rPr>
          <w:rFonts w:ascii="Times" w:hAnsi="Times"/>
          <w:b/>
          <w:vertAlign w:val="superscript"/>
        </w:rPr>
        <w:t>TH</w:t>
      </w:r>
      <w:r>
        <w:rPr>
          <w:rFonts w:ascii="Times" w:hAnsi="Times"/>
          <w:b/>
        </w:rPr>
        <w:t xml:space="preserve"> 2018   </w:t>
      </w:r>
    </w:p>
    <w:p w14:paraId="085504AF" w14:textId="77777777" w:rsidR="007A7F19" w:rsidRDefault="007A7F19" w:rsidP="007A7F19">
      <w:pPr>
        <w:jc w:val="right"/>
        <w:rPr>
          <w:rFonts w:ascii="Times" w:hAnsi="Times"/>
        </w:rPr>
      </w:pPr>
      <w:r>
        <w:rPr>
          <w:rFonts w:ascii="Times" w:hAnsi="Times"/>
        </w:rPr>
        <w:t>AARON’S ACRES</w:t>
      </w:r>
    </w:p>
    <w:p w14:paraId="40A1744F" w14:textId="77777777" w:rsidR="007A7F19" w:rsidRDefault="007A7F19" w:rsidP="007A7F19">
      <w:pPr>
        <w:jc w:val="right"/>
        <w:rPr>
          <w:rFonts w:ascii="Times" w:hAnsi="Times"/>
        </w:rPr>
      </w:pPr>
      <w:r>
        <w:rPr>
          <w:rFonts w:ascii="Times" w:hAnsi="Times"/>
        </w:rPr>
        <w:t>1861 Charter Ln; Suite 114</w:t>
      </w:r>
    </w:p>
    <w:p w14:paraId="0CF7C029" w14:textId="77777777" w:rsidR="007A7F19" w:rsidRDefault="007A7F19" w:rsidP="007A7F19">
      <w:pPr>
        <w:jc w:val="right"/>
        <w:rPr>
          <w:rFonts w:ascii="Times" w:hAnsi="Times"/>
        </w:rPr>
      </w:pPr>
      <w:r>
        <w:rPr>
          <w:rFonts w:ascii="Times" w:hAnsi="Times"/>
        </w:rPr>
        <w:t>Lancaster, PA</w:t>
      </w:r>
    </w:p>
    <w:p w14:paraId="1793A6FC" w14:textId="77777777" w:rsidR="007A7F19" w:rsidRDefault="007A7F19" w:rsidP="007A7F19">
      <w:pPr>
        <w:jc w:val="right"/>
        <w:rPr>
          <w:rFonts w:ascii="Times" w:hAnsi="Times"/>
        </w:rPr>
      </w:pPr>
      <w:r>
        <w:rPr>
          <w:rFonts w:ascii="Times" w:hAnsi="Times"/>
        </w:rPr>
        <w:t>17601</w:t>
      </w:r>
    </w:p>
    <w:p w14:paraId="1679CCF8" w14:textId="77777777" w:rsidR="007A7F19" w:rsidRDefault="007A7F19" w:rsidP="007A7F19">
      <w:pPr>
        <w:jc w:val="right"/>
        <w:rPr>
          <w:rFonts w:ascii="Times" w:hAnsi="Times"/>
        </w:rPr>
      </w:pPr>
    </w:p>
    <w:p w14:paraId="59B8FB24" w14:textId="77777777" w:rsidR="007A7F19" w:rsidRDefault="007A7F19" w:rsidP="007A7F19">
      <w:pPr>
        <w:jc w:val="right"/>
        <w:rPr>
          <w:rFonts w:ascii="Times" w:hAnsi="Times"/>
          <w:b/>
        </w:rPr>
      </w:pPr>
      <w:r>
        <w:rPr>
          <w:rFonts w:ascii="Times" w:hAnsi="Times"/>
          <w:b/>
        </w:rPr>
        <w:t>CONTACT: Alexander H. Gawn</w:t>
      </w:r>
    </w:p>
    <w:p w14:paraId="288784FF" w14:textId="77777777" w:rsidR="007A7F19" w:rsidRDefault="005B3083" w:rsidP="007A7F19">
      <w:pPr>
        <w:jc w:val="right"/>
        <w:rPr>
          <w:rFonts w:ascii="Times" w:hAnsi="Times"/>
          <w:b/>
        </w:rPr>
      </w:pPr>
      <w:hyperlink r:id="rId4" w:history="1">
        <w:r w:rsidR="007A7F19" w:rsidRPr="00A602A1">
          <w:rPr>
            <w:rStyle w:val="Hyperlink"/>
            <w:rFonts w:ascii="Times" w:hAnsi="Times"/>
            <w:b/>
          </w:rPr>
          <w:t>alexandergawn@arronsacres.org</w:t>
        </w:r>
      </w:hyperlink>
    </w:p>
    <w:p w14:paraId="5FD5D5AF" w14:textId="29739154" w:rsidR="0090175D" w:rsidRDefault="0090175D" w:rsidP="007A7F19">
      <w:pPr>
        <w:jc w:val="right"/>
        <w:rPr>
          <w:rFonts w:ascii="Times" w:hAnsi="Times"/>
          <w:b/>
        </w:rPr>
      </w:pPr>
      <w:r>
        <w:rPr>
          <w:rFonts w:ascii="Times" w:hAnsi="Times"/>
          <w:b/>
        </w:rPr>
        <w:t>Events and Communications Coordinator</w:t>
      </w:r>
    </w:p>
    <w:p w14:paraId="7205FA35" w14:textId="77777777" w:rsidR="007A7F19" w:rsidRDefault="007A7F19" w:rsidP="007A7F19">
      <w:pPr>
        <w:jc w:val="right"/>
        <w:rPr>
          <w:rFonts w:ascii="Times" w:hAnsi="Times"/>
          <w:b/>
        </w:rPr>
      </w:pPr>
      <w:r>
        <w:rPr>
          <w:rFonts w:ascii="Times" w:hAnsi="Times"/>
          <w:b/>
        </w:rPr>
        <w:t>717-606-5736</w:t>
      </w:r>
    </w:p>
    <w:p w14:paraId="6A5CBFB5" w14:textId="77777777" w:rsidR="007A7F19" w:rsidRDefault="007A7F19" w:rsidP="007A7F19">
      <w:pPr>
        <w:jc w:val="right"/>
        <w:rPr>
          <w:rFonts w:ascii="Times" w:hAnsi="Times"/>
          <w:b/>
        </w:rPr>
      </w:pPr>
    </w:p>
    <w:p w14:paraId="696712AA" w14:textId="77777777" w:rsidR="00180CB6" w:rsidRDefault="00180CB6" w:rsidP="0090175D">
      <w:pPr>
        <w:rPr>
          <w:rFonts w:ascii="Times" w:hAnsi="Times"/>
          <w:b/>
        </w:rPr>
      </w:pPr>
    </w:p>
    <w:p w14:paraId="3243E64A" w14:textId="77777777" w:rsidR="00180CB6" w:rsidRDefault="00180CB6" w:rsidP="007A7F19">
      <w:pPr>
        <w:jc w:val="center"/>
        <w:rPr>
          <w:rFonts w:ascii="Times" w:hAnsi="Times"/>
          <w:b/>
        </w:rPr>
      </w:pPr>
    </w:p>
    <w:p w14:paraId="71E67940" w14:textId="77777777" w:rsidR="007A7F19" w:rsidRDefault="007A7F19" w:rsidP="007A7F19">
      <w:pPr>
        <w:jc w:val="center"/>
        <w:rPr>
          <w:rFonts w:ascii="Times" w:hAnsi="Times"/>
          <w:b/>
        </w:rPr>
      </w:pPr>
      <w:r>
        <w:rPr>
          <w:rFonts w:ascii="Times" w:hAnsi="Times"/>
          <w:b/>
        </w:rPr>
        <w:t>AARON’S ACRES 20</w:t>
      </w:r>
      <w:r w:rsidRPr="007A7F19">
        <w:rPr>
          <w:rFonts w:ascii="Times" w:hAnsi="Times"/>
          <w:b/>
          <w:vertAlign w:val="superscript"/>
        </w:rPr>
        <w:t>th</w:t>
      </w:r>
      <w:r>
        <w:rPr>
          <w:rFonts w:ascii="Times" w:hAnsi="Times"/>
          <w:b/>
        </w:rPr>
        <w:t xml:space="preserve"> YEAR CELEBRATION</w:t>
      </w:r>
    </w:p>
    <w:p w14:paraId="31C67A52" w14:textId="77777777" w:rsidR="0031636F" w:rsidRDefault="0031636F" w:rsidP="007A7F19">
      <w:pPr>
        <w:rPr>
          <w:rFonts w:ascii="Times" w:hAnsi="Times"/>
        </w:rPr>
      </w:pPr>
    </w:p>
    <w:p w14:paraId="264F6F30" w14:textId="09676D39" w:rsidR="0031636F" w:rsidRDefault="0090175D" w:rsidP="007A7F19">
      <w:pPr>
        <w:rPr>
          <w:rFonts w:ascii="Times" w:hAnsi="Times"/>
        </w:rPr>
      </w:pPr>
      <w:r>
        <w:rPr>
          <w:rFonts w:ascii="Times" w:hAnsi="Times"/>
        </w:rPr>
        <w:t xml:space="preserve">Lancaster, PA … </w:t>
      </w:r>
      <w:r w:rsidR="007A7F19">
        <w:rPr>
          <w:rFonts w:ascii="Times" w:hAnsi="Times"/>
        </w:rPr>
        <w:t>Aaron’s Acres is celebrating its 20</w:t>
      </w:r>
      <w:r w:rsidR="007A7F19" w:rsidRPr="007A7F19">
        <w:rPr>
          <w:rFonts w:ascii="Times" w:hAnsi="Times"/>
          <w:vertAlign w:val="superscript"/>
        </w:rPr>
        <w:t>th</w:t>
      </w:r>
      <w:r w:rsidR="007A7F19">
        <w:rPr>
          <w:rFonts w:ascii="Times" w:hAnsi="Times"/>
        </w:rPr>
        <w:t xml:space="preserve"> anniversary throughout 2018. Aaron’s Acres is a central Pennsylvania based non-profit that has been serving children and young adults with developmental disabilities for the past two decades. Aaron’s Acres’ paramount program is their summer camp, which takes place from June to August every year. </w:t>
      </w:r>
    </w:p>
    <w:p w14:paraId="50693E48" w14:textId="77777777" w:rsidR="0031636F" w:rsidRDefault="0031636F" w:rsidP="007A7F19">
      <w:pPr>
        <w:rPr>
          <w:rFonts w:ascii="Times" w:hAnsi="Times"/>
        </w:rPr>
      </w:pPr>
    </w:p>
    <w:p w14:paraId="708732AF" w14:textId="6626EDE1" w:rsidR="007A7F19" w:rsidRDefault="005B3083" w:rsidP="007A7F19">
      <w:pPr>
        <w:rPr>
          <w:rFonts w:ascii="Times" w:hAnsi="Times"/>
        </w:rPr>
      </w:pPr>
      <w:r>
        <w:rPr>
          <w:rFonts w:ascii="Times" w:hAnsi="Times"/>
        </w:rPr>
        <w:t>In celebration of their</w:t>
      </w:r>
      <w:r w:rsidR="007A7F19">
        <w:rPr>
          <w:rFonts w:ascii="Times" w:hAnsi="Times"/>
        </w:rPr>
        <w:t xml:space="preserve"> 20-year milestone, Aaron’s Acres has arranged a schedule of monthly events and fundraisers to take</w:t>
      </w:r>
      <w:r>
        <w:rPr>
          <w:rFonts w:ascii="Times" w:hAnsi="Times"/>
        </w:rPr>
        <w:t xml:space="preserve"> place throughout 2018. Aaron’s Acres</w:t>
      </w:r>
      <w:r w:rsidR="0031636F">
        <w:rPr>
          <w:rFonts w:ascii="Times" w:hAnsi="Times"/>
        </w:rPr>
        <w:t xml:space="preserve"> </w:t>
      </w:r>
      <w:r w:rsidR="007A7F19">
        <w:rPr>
          <w:rFonts w:ascii="Times" w:hAnsi="Times"/>
        </w:rPr>
        <w:t>team has partnered w</w:t>
      </w:r>
      <w:r w:rsidR="00180CB6">
        <w:rPr>
          <w:rFonts w:ascii="Times" w:hAnsi="Times"/>
        </w:rPr>
        <w:t>ith non-profits, donors, and local business</w:t>
      </w:r>
      <w:r>
        <w:rPr>
          <w:rFonts w:ascii="Times" w:hAnsi="Times"/>
        </w:rPr>
        <w:t>es</w:t>
      </w:r>
      <w:r w:rsidR="00180CB6">
        <w:rPr>
          <w:rFonts w:ascii="Times" w:hAnsi="Times"/>
        </w:rPr>
        <w:t xml:space="preserve"> to host the various events. These events range from a concert at Tellus360, sponsored by Music For Everyone, to a 10K course throughout Hershey Pa</w:t>
      </w:r>
      <w:r>
        <w:rPr>
          <w:rFonts w:ascii="Times" w:hAnsi="Times"/>
        </w:rPr>
        <w:t>rk. The</w:t>
      </w:r>
      <w:bookmarkStart w:id="0" w:name="_GoBack"/>
      <w:bookmarkEnd w:id="0"/>
      <w:r w:rsidR="00180CB6">
        <w:rPr>
          <w:rFonts w:ascii="Times" w:hAnsi="Times"/>
        </w:rPr>
        <w:t xml:space="preserve"> ev</w:t>
      </w:r>
      <w:r w:rsidR="0031636F">
        <w:rPr>
          <w:rFonts w:ascii="Times" w:hAnsi="Times"/>
        </w:rPr>
        <w:t>ent series will wrap up with a g</w:t>
      </w:r>
      <w:r w:rsidR="0090175D">
        <w:rPr>
          <w:rFonts w:ascii="Times" w:hAnsi="Times"/>
        </w:rPr>
        <w:t xml:space="preserve">ala in </w:t>
      </w:r>
      <w:r w:rsidR="00180CB6">
        <w:rPr>
          <w:rFonts w:ascii="Times" w:hAnsi="Times"/>
        </w:rPr>
        <w:t>December</w:t>
      </w:r>
      <w:r w:rsidR="0090175D">
        <w:rPr>
          <w:rFonts w:ascii="Times" w:hAnsi="Times"/>
        </w:rPr>
        <w:t>.</w:t>
      </w:r>
      <w:r w:rsidR="0031636F">
        <w:rPr>
          <w:rFonts w:ascii="Times" w:hAnsi="Times"/>
        </w:rPr>
        <w:t xml:space="preserve"> </w:t>
      </w:r>
    </w:p>
    <w:p w14:paraId="0DB05E4F" w14:textId="77777777" w:rsidR="0031636F" w:rsidRDefault="0031636F" w:rsidP="007A7F19">
      <w:pPr>
        <w:rPr>
          <w:rFonts w:ascii="Times" w:hAnsi="Times"/>
        </w:rPr>
      </w:pPr>
    </w:p>
    <w:p w14:paraId="421EC48E" w14:textId="76CAE6CA" w:rsidR="0031636F" w:rsidRDefault="005B3083" w:rsidP="007A7F19">
      <w:pPr>
        <w:rPr>
          <w:rFonts w:ascii="Times" w:hAnsi="Times"/>
        </w:rPr>
      </w:pPr>
      <w:r>
        <w:rPr>
          <w:rFonts w:ascii="Times" w:hAnsi="Times"/>
        </w:rPr>
        <w:t>The goal of Aaron’s Acres</w:t>
      </w:r>
      <w:r w:rsidR="0031636F">
        <w:rPr>
          <w:rFonts w:ascii="Times" w:hAnsi="Times"/>
        </w:rPr>
        <w:t xml:space="preserve"> 20</w:t>
      </w:r>
      <w:r w:rsidR="0031636F" w:rsidRPr="0031636F">
        <w:rPr>
          <w:rFonts w:ascii="Times" w:hAnsi="Times"/>
          <w:vertAlign w:val="superscript"/>
        </w:rPr>
        <w:t>th</w:t>
      </w:r>
      <w:r>
        <w:rPr>
          <w:rFonts w:ascii="Times" w:hAnsi="Times"/>
        </w:rPr>
        <w:t xml:space="preserve"> A</w:t>
      </w:r>
      <w:r w:rsidR="0031636F">
        <w:rPr>
          <w:rFonts w:ascii="Times" w:hAnsi="Times"/>
        </w:rPr>
        <w:t>nniversary campaign is to further promote the organization</w:t>
      </w:r>
      <w:r>
        <w:rPr>
          <w:rFonts w:ascii="Times" w:hAnsi="Times"/>
        </w:rPr>
        <w:t>’s mission, while thanking</w:t>
      </w:r>
      <w:r w:rsidR="0031636F">
        <w:rPr>
          <w:rFonts w:ascii="Times" w:hAnsi="Times"/>
        </w:rPr>
        <w:t xml:space="preserve"> participants and partners for their continued support. </w:t>
      </w:r>
      <w:r w:rsidR="0090175D">
        <w:rPr>
          <w:rFonts w:ascii="Times" w:hAnsi="Times"/>
        </w:rPr>
        <w:t xml:space="preserve">Visit </w:t>
      </w:r>
      <w:hyperlink r:id="rId5" w:history="1">
        <w:r w:rsidR="0090175D" w:rsidRPr="007A12CA">
          <w:rPr>
            <w:rStyle w:val="Hyperlink"/>
            <w:rFonts w:ascii="Times" w:hAnsi="Times"/>
          </w:rPr>
          <w:t>www.aaronsacres.org</w:t>
        </w:r>
      </w:hyperlink>
      <w:r w:rsidR="0090175D">
        <w:rPr>
          <w:rFonts w:ascii="Times" w:hAnsi="Times"/>
        </w:rPr>
        <w:t xml:space="preserve"> for the complete event schedule, as well as information regarding Aaron’s Acres summer camp registration. </w:t>
      </w:r>
      <w:r w:rsidR="0031636F">
        <w:rPr>
          <w:rFonts w:ascii="Times" w:hAnsi="Times"/>
        </w:rPr>
        <w:t xml:space="preserve">Registration for Aaron’s Acres summer camp is now open. </w:t>
      </w:r>
    </w:p>
    <w:p w14:paraId="7FAC248C" w14:textId="77777777" w:rsidR="0012313C" w:rsidRDefault="0012313C" w:rsidP="007A7F19">
      <w:pPr>
        <w:rPr>
          <w:rFonts w:ascii="Times" w:hAnsi="Times"/>
        </w:rPr>
      </w:pPr>
    </w:p>
    <w:p w14:paraId="0A030FBD" w14:textId="327F8952" w:rsidR="0012313C" w:rsidRPr="007A7F19" w:rsidRDefault="0012313C" w:rsidP="0012313C">
      <w:pPr>
        <w:jc w:val="center"/>
        <w:rPr>
          <w:rFonts w:ascii="Times" w:hAnsi="Times"/>
        </w:rPr>
      </w:pPr>
      <w:r>
        <w:rPr>
          <w:rFonts w:ascii="Times" w:hAnsi="Times"/>
        </w:rPr>
        <w:t>XX</w:t>
      </w:r>
    </w:p>
    <w:sectPr w:rsidR="0012313C" w:rsidRPr="007A7F19" w:rsidSect="008C25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19"/>
    <w:rsid w:val="0012313C"/>
    <w:rsid w:val="00180CB6"/>
    <w:rsid w:val="0031636F"/>
    <w:rsid w:val="005B3083"/>
    <w:rsid w:val="00677D2E"/>
    <w:rsid w:val="007A7F19"/>
    <w:rsid w:val="007E6876"/>
    <w:rsid w:val="008C2554"/>
    <w:rsid w:val="00901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19B77"/>
  <w14:defaultImageDpi w14:val="300"/>
  <w15:docId w15:val="{DC5D8570-A858-4ED1-8DBD-356EAB07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ronsacres.org" TargetMode="External"/><Relationship Id="rId4" Type="http://schemas.openxmlformats.org/officeDocument/2006/relationships/hyperlink" Target="mailto:alexandergawn@arronsac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 Gawn</dc:creator>
  <cp:keywords/>
  <dc:description/>
  <cp:lastModifiedBy>Alexander Gawn</cp:lastModifiedBy>
  <cp:revision>3</cp:revision>
  <dcterms:created xsi:type="dcterms:W3CDTF">2018-01-22T15:32:00Z</dcterms:created>
  <dcterms:modified xsi:type="dcterms:W3CDTF">2018-01-23T15:23:00Z</dcterms:modified>
</cp:coreProperties>
</file>